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57DB" w:rsidRDefault="00831DAD" w:rsidP="00E77C74">
      <w:pPr>
        <w:autoSpaceDE w:val="0"/>
        <w:autoSpaceDN w:val="0"/>
        <w:adjustRightInd w:val="0"/>
        <w:spacing w:after="0" w:line="240" w:lineRule="auto"/>
        <w:jc w:val="center"/>
        <w:rPr>
          <w:rFonts w:ascii="Times New Roman" w:hAnsi="Times New Roman" w:cs="Times New Roman"/>
          <w:sz w:val="24"/>
          <w:szCs w:val="24"/>
        </w:rPr>
      </w:pPr>
      <w:r w:rsidRPr="00831DAD">
        <w:rPr>
          <w:rFonts w:ascii="Times New Roman" w:hAnsi="Times New Roman" w:cs="Times New Roman"/>
          <w:sz w:val="24"/>
          <w:szCs w:val="24"/>
        </w:rPr>
        <w:drawing>
          <wp:anchor distT="0" distB="0" distL="114300" distR="114300" simplePos="0" relativeHeight="251659264" behindDoc="0" locked="0" layoutInCell="1" allowOverlap="1">
            <wp:simplePos x="0" y="0"/>
            <wp:positionH relativeFrom="column">
              <wp:posOffset>1537335</wp:posOffset>
            </wp:positionH>
            <wp:positionV relativeFrom="paragraph">
              <wp:posOffset>-471170</wp:posOffset>
            </wp:positionV>
            <wp:extent cx="3267075" cy="1695450"/>
            <wp:effectExtent l="76200" t="76200" r="123825" b="76200"/>
            <wp:wrapSquare wrapText="bothSides"/>
            <wp:docPr id="1" name="Immagine 1" descr="Risultati immagini per Gioco d'azzar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Gioco d'azzardo"/>
                    <pic:cNvPicPr>
                      <a:picLocks noChangeAspect="1" noChangeArrowheads="1"/>
                    </pic:cNvPicPr>
                  </pic:nvPicPr>
                  <pic:blipFill>
                    <a:blip r:embed="rId4" cstate="print"/>
                    <a:srcRect/>
                    <a:stretch>
                      <a:fillRect/>
                    </a:stretch>
                  </pic:blipFill>
                  <pic:spPr bwMode="auto">
                    <a:xfrm>
                      <a:off x="0" y="0"/>
                      <a:ext cx="3267075" cy="169545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anchor>
        </w:drawing>
      </w:r>
    </w:p>
    <w:p w:rsidR="00E77C74" w:rsidRDefault="00E77C74" w:rsidP="00E77C74">
      <w:pPr>
        <w:autoSpaceDE w:val="0"/>
        <w:autoSpaceDN w:val="0"/>
        <w:adjustRightInd w:val="0"/>
        <w:spacing w:after="0" w:line="240" w:lineRule="auto"/>
        <w:jc w:val="center"/>
        <w:rPr>
          <w:rFonts w:ascii="Times New Roman" w:hAnsi="Times New Roman" w:cs="Times New Roman"/>
          <w:sz w:val="24"/>
          <w:szCs w:val="24"/>
        </w:rPr>
      </w:pPr>
    </w:p>
    <w:p w:rsidR="00E77C74" w:rsidRDefault="00E77C74" w:rsidP="00E77C74">
      <w:pPr>
        <w:autoSpaceDE w:val="0"/>
        <w:autoSpaceDN w:val="0"/>
        <w:adjustRightInd w:val="0"/>
        <w:spacing w:after="0" w:line="240" w:lineRule="auto"/>
        <w:jc w:val="center"/>
        <w:rPr>
          <w:rFonts w:ascii="Times New Roman" w:hAnsi="Times New Roman" w:cs="Times New Roman"/>
          <w:sz w:val="24"/>
          <w:szCs w:val="24"/>
        </w:rPr>
      </w:pPr>
    </w:p>
    <w:p w:rsidR="00E77C74" w:rsidRDefault="00E77C74" w:rsidP="00E77C74">
      <w:pPr>
        <w:autoSpaceDE w:val="0"/>
        <w:autoSpaceDN w:val="0"/>
        <w:adjustRightInd w:val="0"/>
        <w:spacing w:after="0" w:line="240" w:lineRule="auto"/>
        <w:jc w:val="center"/>
        <w:rPr>
          <w:rFonts w:ascii="Times New Roman" w:hAnsi="Times New Roman" w:cs="Times New Roman"/>
          <w:sz w:val="24"/>
          <w:szCs w:val="24"/>
        </w:rPr>
      </w:pPr>
    </w:p>
    <w:p w:rsidR="00E77C74" w:rsidRDefault="00E77C74" w:rsidP="00E77C74">
      <w:pPr>
        <w:autoSpaceDE w:val="0"/>
        <w:autoSpaceDN w:val="0"/>
        <w:adjustRightInd w:val="0"/>
        <w:spacing w:after="0" w:line="240" w:lineRule="auto"/>
        <w:jc w:val="center"/>
        <w:rPr>
          <w:rFonts w:ascii="Times New Roman" w:hAnsi="Times New Roman" w:cs="Times New Roman"/>
          <w:sz w:val="24"/>
          <w:szCs w:val="24"/>
        </w:rPr>
      </w:pPr>
    </w:p>
    <w:p w:rsidR="00E77C74" w:rsidRDefault="00E77C74" w:rsidP="00E77C74">
      <w:pPr>
        <w:autoSpaceDE w:val="0"/>
        <w:autoSpaceDN w:val="0"/>
        <w:adjustRightInd w:val="0"/>
        <w:spacing w:after="0" w:line="240" w:lineRule="auto"/>
        <w:jc w:val="center"/>
        <w:rPr>
          <w:rFonts w:ascii="Times New Roman" w:hAnsi="Times New Roman" w:cs="Times New Roman"/>
          <w:sz w:val="24"/>
          <w:szCs w:val="24"/>
        </w:rPr>
      </w:pPr>
    </w:p>
    <w:p w:rsidR="00E77C74" w:rsidRDefault="00E77C74" w:rsidP="00E77C74">
      <w:pPr>
        <w:autoSpaceDE w:val="0"/>
        <w:autoSpaceDN w:val="0"/>
        <w:adjustRightInd w:val="0"/>
        <w:spacing w:after="0" w:line="240" w:lineRule="auto"/>
        <w:jc w:val="center"/>
        <w:rPr>
          <w:rFonts w:ascii="Times New Roman" w:hAnsi="Times New Roman" w:cs="Times New Roman"/>
          <w:sz w:val="24"/>
          <w:szCs w:val="24"/>
        </w:rPr>
      </w:pPr>
    </w:p>
    <w:p w:rsidR="00E77C74" w:rsidRDefault="00E77C74" w:rsidP="00E77C74">
      <w:pPr>
        <w:autoSpaceDE w:val="0"/>
        <w:autoSpaceDN w:val="0"/>
        <w:adjustRightInd w:val="0"/>
        <w:spacing w:after="0" w:line="240" w:lineRule="auto"/>
        <w:jc w:val="center"/>
        <w:rPr>
          <w:rFonts w:ascii="Times New Roman" w:hAnsi="Times New Roman" w:cs="Times New Roman"/>
          <w:sz w:val="24"/>
          <w:szCs w:val="24"/>
        </w:rPr>
      </w:pPr>
    </w:p>
    <w:p w:rsidR="00831DAD" w:rsidRDefault="00831DAD" w:rsidP="007E57DB">
      <w:pPr>
        <w:autoSpaceDE w:val="0"/>
        <w:autoSpaceDN w:val="0"/>
        <w:adjustRightInd w:val="0"/>
        <w:spacing w:after="0" w:line="240" w:lineRule="auto"/>
        <w:jc w:val="both"/>
        <w:rPr>
          <w:rFonts w:ascii="Times New Roman" w:hAnsi="Times New Roman" w:cs="Times New Roman"/>
          <w:b/>
        </w:rPr>
      </w:pPr>
    </w:p>
    <w:p w:rsidR="007F7A8A" w:rsidRDefault="007F7A8A" w:rsidP="007E57DB">
      <w:pPr>
        <w:autoSpaceDE w:val="0"/>
        <w:autoSpaceDN w:val="0"/>
        <w:adjustRightInd w:val="0"/>
        <w:spacing w:after="0" w:line="240" w:lineRule="auto"/>
        <w:jc w:val="both"/>
        <w:rPr>
          <w:rFonts w:ascii="Times New Roman" w:hAnsi="Times New Roman" w:cs="Times New Roman"/>
          <w:b/>
        </w:rPr>
      </w:pPr>
      <w:r w:rsidRPr="00831DAD">
        <w:rPr>
          <w:rFonts w:ascii="Times New Roman" w:hAnsi="Times New Roman" w:cs="Times New Roman"/>
          <w:b/>
        </w:rPr>
        <w:t>2. Cos'è il gioco? Qual è la linea di confine tra gioco e azza</w:t>
      </w:r>
      <w:r w:rsidR="00395D40" w:rsidRPr="00831DAD">
        <w:rPr>
          <w:rFonts w:ascii="Times New Roman" w:hAnsi="Times New Roman" w:cs="Times New Roman"/>
          <w:b/>
        </w:rPr>
        <w:t>r</w:t>
      </w:r>
      <w:r w:rsidRPr="00831DAD">
        <w:rPr>
          <w:rFonts w:ascii="Times New Roman" w:hAnsi="Times New Roman" w:cs="Times New Roman"/>
          <w:b/>
        </w:rPr>
        <w:t>do?</w:t>
      </w:r>
    </w:p>
    <w:p w:rsidR="00831DAD" w:rsidRPr="00831DAD" w:rsidRDefault="00831DAD" w:rsidP="007E57DB">
      <w:pPr>
        <w:autoSpaceDE w:val="0"/>
        <w:autoSpaceDN w:val="0"/>
        <w:adjustRightInd w:val="0"/>
        <w:spacing w:after="0" w:line="240" w:lineRule="auto"/>
        <w:jc w:val="both"/>
        <w:rPr>
          <w:rFonts w:ascii="Times New Roman" w:hAnsi="Times New Roman" w:cs="Times New Roman"/>
          <w:b/>
          <w:sz w:val="16"/>
          <w:szCs w:val="16"/>
        </w:rPr>
      </w:pPr>
    </w:p>
    <w:p w:rsidR="007F7A8A" w:rsidRPr="00831DAD" w:rsidRDefault="007F7A8A" w:rsidP="007E57DB">
      <w:pPr>
        <w:autoSpaceDE w:val="0"/>
        <w:autoSpaceDN w:val="0"/>
        <w:adjustRightInd w:val="0"/>
        <w:spacing w:after="0" w:line="240" w:lineRule="auto"/>
        <w:ind w:firstLine="708"/>
        <w:jc w:val="both"/>
        <w:rPr>
          <w:rFonts w:ascii="Times New Roman" w:hAnsi="Times New Roman" w:cs="Times New Roman"/>
        </w:rPr>
      </w:pPr>
      <w:r w:rsidRPr="00831DAD">
        <w:rPr>
          <w:rFonts w:ascii="Times New Roman" w:hAnsi="Times New Roman" w:cs="Times New Roman"/>
        </w:rPr>
        <w:t>Nella classificazione storica e antropologica del gioco, quello di alea è una delle quattro costruzioni</w:t>
      </w:r>
      <w:r w:rsidR="007E57DB" w:rsidRPr="00831DAD">
        <w:rPr>
          <w:rFonts w:ascii="Times New Roman" w:hAnsi="Times New Roman" w:cs="Times New Roman"/>
        </w:rPr>
        <w:t xml:space="preserve"> </w:t>
      </w:r>
      <w:r w:rsidRPr="00831DAD">
        <w:rPr>
          <w:rFonts w:ascii="Times New Roman" w:hAnsi="Times New Roman" w:cs="Times New Roman"/>
        </w:rPr>
        <w:t xml:space="preserve">dell'homo </w:t>
      </w:r>
      <w:proofErr w:type="spellStart"/>
      <w:r w:rsidRPr="00831DAD">
        <w:rPr>
          <w:rFonts w:ascii="Times New Roman" w:hAnsi="Times New Roman" w:cs="Times New Roman"/>
        </w:rPr>
        <w:t>ludens</w:t>
      </w:r>
      <w:proofErr w:type="spellEnd"/>
      <w:r w:rsidRPr="00831DAD">
        <w:rPr>
          <w:rFonts w:ascii="Times New Roman" w:hAnsi="Times New Roman" w:cs="Times New Roman"/>
        </w:rPr>
        <w:t>: insieme al gioco di competizione (</w:t>
      </w:r>
      <w:proofErr w:type="spellStart"/>
      <w:r w:rsidRPr="00831DAD">
        <w:rPr>
          <w:rFonts w:ascii="Times New Roman" w:hAnsi="Times New Roman" w:cs="Times New Roman"/>
        </w:rPr>
        <w:t>agòn</w:t>
      </w:r>
      <w:proofErr w:type="spellEnd"/>
      <w:r w:rsidRPr="00831DAD">
        <w:rPr>
          <w:rFonts w:ascii="Times New Roman" w:hAnsi="Times New Roman" w:cs="Times New Roman"/>
        </w:rPr>
        <w:t xml:space="preserve">), di stordimento o </w:t>
      </w:r>
      <w:proofErr w:type="spellStart"/>
      <w:r w:rsidRPr="00831DAD">
        <w:rPr>
          <w:rFonts w:ascii="Times New Roman" w:hAnsi="Times New Roman" w:cs="Times New Roman"/>
        </w:rPr>
        <w:t>vertigo</w:t>
      </w:r>
      <w:proofErr w:type="spellEnd"/>
      <w:r w:rsidRPr="00831DAD">
        <w:rPr>
          <w:rFonts w:ascii="Times New Roman" w:hAnsi="Times New Roman" w:cs="Times New Roman"/>
        </w:rPr>
        <w:t xml:space="preserve"> (pensiamo al</w:t>
      </w:r>
      <w:r w:rsidR="007E57DB" w:rsidRPr="00831DAD">
        <w:rPr>
          <w:rFonts w:ascii="Times New Roman" w:hAnsi="Times New Roman" w:cs="Times New Roman"/>
        </w:rPr>
        <w:t xml:space="preserve"> </w:t>
      </w:r>
      <w:r w:rsidRPr="00831DAD">
        <w:rPr>
          <w:rFonts w:ascii="Times New Roman" w:hAnsi="Times New Roman" w:cs="Times New Roman"/>
        </w:rPr>
        <w:t>bambino che va avanti e indietro sulla giostra) e di mascheramento. Perché si tratti di gioco</w:t>
      </w:r>
      <w:r w:rsidR="007E57DB" w:rsidRPr="00831DAD">
        <w:rPr>
          <w:rFonts w:ascii="Times New Roman" w:hAnsi="Times New Roman" w:cs="Times New Roman"/>
        </w:rPr>
        <w:t xml:space="preserve"> </w:t>
      </w:r>
      <w:r w:rsidRPr="00831DAD">
        <w:rPr>
          <w:rFonts w:ascii="Times New Roman" w:hAnsi="Times New Roman" w:cs="Times New Roman"/>
        </w:rPr>
        <w:t>l'attività deve essere a-finalistica, ossia non deve avere altro scopo che sé stessa (altrimenti</w:t>
      </w:r>
      <w:r w:rsidR="007E57DB" w:rsidRPr="00831DAD">
        <w:rPr>
          <w:rFonts w:ascii="Times New Roman" w:hAnsi="Times New Roman" w:cs="Times New Roman"/>
        </w:rPr>
        <w:t xml:space="preserve"> </w:t>
      </w:r>
      <w:r w:rsidRPr="00831DAD">
        <w:rPr>
          <w:rFonts w:ascii="Times New Roman" w:hAnsi="Times New Roman" w:cs="Times New Roman"/>
        </w:rPr>
        <w:t>diventa un lavoro), deve essere separata dalle altre attività umane (ad esempio non la sia può</w:t>
      </w:r>
      <w:r w:rsidR="007E57DB" w:rsidRPr="00831DAD">
        <w:rPr>
          <w:rFonts w:ascii="Times New Roman" w:hAnsi="Times New Roman" w:cs="Times New Roman"/>
        </w:rPr>
        <w:t xml:space="preserve"> </w:t>
      </w:r>
      <w:r w:rsidRPr="00831DAD">
        <w:rPr>
          <w:rFonts w:ascii="Times New Roman" w:hAnsi="Times New Roman" w:cs="Times New Roman"/>
        </w:rPr>
        <w:t xml:space="preserve">esercitare mentre si lavoro o si mangia) e presentarsi come incerta. </w:t>
      </w:r>
      <w:proofErr w:type="spellStart"/>
      <w:r w:rsidRPr="00831DAD">
        <w:rPr>
          <w:rFonts w:ascii="Times New Roman" w:hAnsi="Times New Roman" w:cs="Times New Roman"/>
        </w:rPr>
        <w:t>ll</w:t>
      </w:r>
      <w:proofErr w:type="spellEnd"/>
      <w:r w:rsidRPr="00831DAD">
        <w:rPr>
          <w:rFonts w:ascii="Times New Roman" w:hAnsi="Times New Roman" w:cs="Times New Roman"/>
        </w:rPr>
        <w:t xml:space="preserve"> gioco è tale quando si svolge</w:t>
      </w:r>
      <w:r w:rsidR="007E57DB" w:rsidRPr="00831DAD">
        <w:rPr>
          <w:rFonts w:ascii="Times New Roman" w:hAnsi="Times New Roman" w:cs="Times New Roman"/>
        </w:rPr>
        <w:t xml:space="preserve"> </w:t>
      </w:r>
      <w:r w:rsidRPr="00831DAD">
        <w:rPr>
          <w:rFonts w:ascii="Times New Roman" w:hAnsi="Times New Roman" w:cs="Times New Roman"/>
        </w:rPr>
        <w:t xml:space="preserve">in un tempo e in un spazio ad esso assegnati. </w:t>
      </w:r>
      <w:proofErr w:type="spellStart"/>
      <w:r w:rsidRPr="00831DAD">
        <w:rPr>
          <w:rFonts w:ascii="Times New Roman" w:hAnsi="Times New Roman" w:cs="Times New Roman"/>
        </w:rPr>
        <w:t>ll</w:t>
      </w:r>
      <w:proofErr w:type="spellEnd"/>
      <w:r w:rsidRPr="00831DAD">
        <w:rPr>
          <w:rFonts w:ascii="Times New Roman" w:hAnsi="Times New Roman" w:cs="Times New Roman"/>
        </w:rPr>
        <w:t xml:space="preserve"> crit</w:t>
      </w:r>
      <w:r w:rsidR="007E57DB" w:rsidRPr="00831DAD">
        <w:rPr>
          <w:rFonts w:ascii="Times New Roman" w:hAnsi="Times New Roman" w:cs="Times New Roman"/>
        </w:rPr>
        <w:t>e</w:t>
      </w:r>
      <w:r w:rsidRPr="00831DAD">
        <w:rPr>
          <w:rFonts w:ascii="Times New Roman" w:hAnsi="Times New Roman" w:cs="Times New Roman"/>
        </w:rPr>
        <w:t>rio della separa</w:t>
      </w:r>
      <w:r w:rsidR="007E57DB" w:rsidRPr="00831DAD">
        <w:rPr>
          <w:rFonts w:ascii="Times New Roman" w:hAnsi="Times New Roman" w:cs="Times New Roman"/>
        </w:rPr>
        <w:t>t</w:t>
      </w:r>
      <w:r w:rsidRPr="00831DAD">
        <w:rPr>
          <w:rFonts w:ascii="Times New Roman" w:hAnsi="Times New Roman" w:cs="Times New Roman"/>
        </w:rPr>
        <w:t>ezza di tempo e di spazio è</w:t>
      </w:r>
      <w:r w:rsidR="007E57DB" w:rsidRPr="00831DAD">
        <w:rPr>
          <w:rFonts w:ascii="Times New Roman" w:hAnsi="Times New Roman" w:cs="Times New Roman"/>
        </w:rPr>
        <w:t xml:space="preserve"> </w:t>
      </w:r>
      <w:r w:rsidRPr="00831DAD">
        <w:rPr>
          <w:rFonts w:ascii="Times New Roman" w:hAnsi="Times New Roman" w:cs="Times New Roman"/>
        </w:rPr>
        <w:t>fondamentale perché il gioco rispetti il profilo antrop</w:t>
      </w:r>
      <w:r w:rsidR="007E57DB" w:rsidRPr="00831DAD">
        <w:rPr>
          <w:rFonts w:ascii="Times New Roman" w:hAnsi="Times New Roman" w:cs="Times New Roman"/>
        </w:rPr>
        <w:t>o</w:t>
      </w:r>
      <w:r w:rsidRPr="00831DAD">
        <w:rPr>
          <w:rFonts w:ascii="Times New Roman" w:hAnsi="Times New Roman" w:cs="Times New Roman"/>
        </w:rPr>
        <w:t>logico dei componenti di una data società.</w:t>
      </w:r>
    </w:p>
    <w:p w:rsidR="007F7A8A" w:rsidRPr="00831DAD" w:rsidRDefault="007F7A8A" w:rsidP="007E57DB">
      <w:pPr>
        <w:autoSpaceDE w:val="0"/>
        <w:autoSpaceDN w:val="0"/>
        <w:adjustRightInd w:val="0"/>
        <w:spacing w:after="0" w:line="240" w:lineRule="auto"/>
        <w:ind w:firstLine="708"/>
        <w:jc w:val="both"/>
        <w:rPr>
          <w:rFonts w:ascii="Times New Roman" w:hAnsi="Times New Roman" w:cs="Times New Roman"/>
        </w:rPr>
      </w:pPr>
      <w:r w:rsidRPr="00831DAD">
        <w:rPr>
          <w:rFonts w:ascii="Times New Roman" w:hAnsi="Times New Roman" w:cs="Times New Roman"/>
        </w:rPr>
        <w:t>È cos</w:t>
      </w:r>
      <w:r w:rsidR="007E57DB" w:rsidRPr="00831DAD">
        <w:rPr>
          <w:rFonts w:ascii="Times New Roman" w:hAnsi="Times New Roman" w:cs="Times New Roman"/>
        </w:rPr>
        <w:t>ì</w:t>
      </w:r>
      <w:r w:rsidRPr="00831DAD">
        <w:rPr>
          <w:rFonts w:ascii="Times New Roman" w:hAnsi="Times New Roman" w:cs="Times New Roman"/>
        </w:rPr>
        <w:t xml:space="preserve">, oggi? </w:t>
      </w:r>
      <w:proofErr w:type="spellStart"/>
      <w:r w:rsidRPr="00831DAD">
        <w:rPr>
          <w:rFonts w:ascii="Times New Roman" w:hAnsi="Times New Roman" w:cs="Times New Roman"/>
        </w:rPr>
        <w:t>ll</w:t>
      </w:r>
      <w:proofErr w:type="spellEnd"/>
      <w:r w:rsidRPr="00831DAD">
        <w:rPr>
          <w:rFonts w:ascii="Times New Roman" w:hAnsi="Times New Roman" w:cs="Times New Roman"/>
        </w:rPr>
        <w:t xml:space="preserve"> gi</w:t>
      </w:r>
      <w:r w:rsidR="007E57DB" w:rsidRPr="00831DAD">
        <w:rPr>
          <w:rFonts w:ascii="Times New Roman" w:hAnsi="Times New Roman" w:cs="Times New Roman"/>
        </w:rPr>
        <w:t>o</w:t>
      </w:r>
      <w:r w:rsidRPr="00831DAD">
        <w:rPr>
          <w:rFonts w:ascii="Times New Roman" w:hAnsi="Times New Roman" w:cs="Times New Roman"/>
        </w:rPr>
        <w:t>co d'azzardo di cui stiamo convers</w:t>
      </w:r>
      <w:r w:rsidR="007E57DB" w:rsidRPr="00831DAD">
        <w:rPr>
          <w:rFonts w:ascii="Times New Roman" w:hAnsi="Times New Roman" w:cs="Times New Roman"/>
        </w:rPr>
        <w:t>a</w:t>
      </w:r>
      <w:r w:rsidRPr="00831DAD">
        <w:rPr>
          <w:rFonts w:ascii="Times New Roman" w:hAnsi="Times New Roman" w:cs="Times New Roman"/>
        </w:rPr>
        <w:t>ndo e rozzamente finalistico, ossia è rivolto a</w:t>
      </w:r>
      <w:r w:rsidR="007E57DB" w:rsidRPr="00831DAD">
        <w:rPr>
          <w:rFonts w:ascii="Times New Roman" w:hAnsi="Times New Roman" w:cs="Times New Roman"/>
        </w:rPr>
        <w:t xml:space="preserve"> </w:t>
      </w:r>
      <w:r w:rsidRPr="00831DAD">
        <w:rPr>
          <w:rFonts w:ascii="Times New Roman" w:hAnsi="Times New Roman" w:cs="Times New Roman"/>
        </w:rPr>
        <w:t xml:space="preserve">perseguire uno scopo ben preciso, e avviene senza limiti di tempo e spazio. </w:t>
      </w:r>
      <w:r w:rsidR="007E57DB" w:rsidRPr="00831DAD">
        <w:rPr>
          <w:rFonts w:ascii="Times New Roman" w:hAnsi="Times New Roman" w:cs="Times New Roman"/>
        </w:rPr>
        <w:t>I</w:t>
      </w:r>
      <w:r w:rsidRPr="00831DAD">
        <w:rPr>
          <w:rFonts w:ascii="Times New Roman" w:hAnsi="Times New Roman" w:cs="Times New Roman"/>
        </w:rPr>
        <w:t>n pratica si gioca</w:t>
      </w:r>
      <w:r w:rsidR="007E57DB" w:rsidRPr="00831DAD">
        <w:rPr>
          <w:rFonts w:ascii="Times New Roman" w:hAnsi="Times New Roman" w:cs="Times New Roman"/>
        </w:rPr>
        <w:t xml:space="preserve"> </w:t>
      </w:r>
      <w:r w:rsidRPr="00831DAD">
        <w:rPr>
          <w:rFonts w:ascii="Times New Roman" w:hAnsi="Times New Roman" w:cs="Times New Roman"/>
        </w:rPr>
        <w:t>sempre e ovunque. Inoltre uno dei due giocatori, il banco (Stato o concessionario), non si trova</w:t>
      </w:r>
      <w:r w:rsidR="007E57DB" w:rsidRPr="00831DAD">
        <w:rPr>
          <w:rFonts w:ascii="Times New Roman" w:hAnsi="Times New Roman" w:cs="Times New Roman"/>
        </w:rPr>
        <w:t xml:space="preserve"> </w:t>
      </w:r>
      <w:r w:rsidRPr="00831DAD">
        <w:rPr>
          <w:rFonts w:ascii="Times New Roman" w:hAnsi="Times New Roman" w:cs="Times New Roman"/>
        </w:rPr>
        <w:t xml:space="preserve">affatto in una posizione di incertezza, poiché sa che </w:t>
      </w:r>
      <w:r w:rsidR="007E57DB" w:rsidRPr="00831DAD">
        <w:rPr>
          <w:rFonts w:ascii="Times New Roman" w:hAnsi="Times New Roman" w:cs="Times New Roman"/>
        </w:rPr>
        <w:t>a</w:t>
      </w:r>
      <w:r w:rsidRPr="00831DAD">
        <w:rPr>
          <w:rFonts w:ascii="Times New Roman" w:hAnsi="Times New Roman" w:cs="Times New Roman"/>
        </w:rPr>
        <w:t>lla fine trattiene una quota che esso conosce</w:t>
      </w:r>
      <w:r w:rsidR="007E57DB" w:rsidRPr="00831DAD">
        <w:rPr>
          <w:rFonts w:ascii="Times New Roman" w:hAnsi="Times New Roman" w:cs="Times New Roman"/>
        </w:rPr>
        <w:t xml:space="preserve"> </w:t>
      </w:r>
      <w:r w:rsidRPr="00831DAD">
        <w:rPr>
          <w:rFonts w:ascii="Times New Roman" w:hAnsi="Times New Roman" w:cs="Times New Roman"/>
        </w:rPr>
        <w:t>in anticipo.</w:t>
      </w:r>
    </w:p>
    <w:p w:rsidR="007E57DB" w:rsidRPr="00831DAD" w:rsidRDefault="007E57DB" w:rsidP="007E57DB">
      <w:pPr>
        <w:autoSpaceDE w:val="0"/>
        <w:autoSpaceDN w:val="0"/>
        <w:adjustRightInd w:val="0"/>
        <w:spacing w:after="0" w:line="240" w:lineRule="auto"/>
        <w:ind w:firstLine="708"/>
        <w:jc w:val="both"/>
        <w:rPr>
          <w:rFonts w:ascii="Times New Roman" w:hAnsi="Times New Roman" w:cs="Times New Roman"/>
          <w:sz w:val="16"/>
          <w:szCs w:val="16"/>
        </w:rPr>
      </w:pPr>
    </w:p>
    <w:p w:rsidR="007F7A8A" w:rsidRDefault="007F7A8A" w:rsidP="007E57DB">
      <w:pPr>
        <w:autoSpaceDE w:val="0"/>
        <w:autoSpaceDN w:val="0"/>
        <w:adjustRightInd w:val="0"/>
        <w:spacing w:after="0" w:line="240" w:lineRule="auto"/>
        <w:jc w:val="both"/>
        <w:rPr>
          <w:rFonts w:ascii="Times New Roman" w:hAnsi="Times New Roman" w:cs="Times New Roman"/>
          <w:b/>
        </w:rPr>
      </w:pPr>
      <w:r w:rsidRPr="00831DAD">
        <w:rPr>
          <w:rFonts w:ascii="Times New Roman" w:hAnsi="Times New Roman" w:cs="Times New Roman"/>
          <w:b/>
        </w:rPr>
        <w:t>3. E quando l'azzardo diventa "malattia"?</w:t>
      </w:r>
    </w:p>
    <w:p w:rsidR="00831DAD" w:rsidRPr="00831DAD" w:rsidRDefault="00831DAD" w:rsidP="007E57DB">
      <w:pPr>
        <w:autoSpaceDE w:val="0"/>
        <w:autoSpaceDN w:val="0"/>
        <w:adjustRightInd w:val="0"/>
        <w:spacing w:after="0" w:line="240" w:lineRule="auto"/>
        <w:jc w:val="both"/>
        <w:rPr>
          <w:rFonts w:ascii="Times New Roman" w:hAnsi="Times New Roman" w:cs="Times New Roman"/>
          <w:b/>
          <w:sz w:val="16"/>
          <w:szCs w:val="16"/>
        </w:rPr>
      </w:pPr>
    </w:p>
    <w:p w:rsidR="007F7A8A" w:rsidRPr="00831DAD" w:rsidRDefault="007F7A8A" w:rsidP="007E57DB">
      <w:pPr>
        <w:autoSpaceDE w:val="0"/>
        <w:autoSpaceDN w:val="0"/>
        <w:adjustRightInd w:val="0"/>
        <w:spacing w:after="0" w:line="240" w:lineRule="auto"/>
        <w:ind w:firstLine="708"/>
        <w:jc w:val="both"/>
        <w:rPr>
          <w:rFonts w:ascii="Times New Roman" w:hAnsi="Times New Roman" w:cs="Times New Roman"/>
        </w:rPr>
      </w:pPr>
      <w:r w:rsidRPr="00831DAD">
        <w:rPr>
          <w:rFonts w:ascii="Times New Roman" w:hAnsi="Times New Roman" w:cs="Times New Roman"/>
        </w:rPr>
        <w:t>Qui siamo a un passaggio ancora più brutale. L'azzardo si evolve in un quadro clinico (ben</w:t>
      </w:r>
      <w:r w:rsidR="007E57DB" w:rsidRPr="00831DAD">
        <w:rPr>
          <w:rFonts w:ascii="Times New Roman" w:hAnsi="Times New Roman" w:cs="Times New Roman"/>
        </w:rPr>
        <w:t xml:space="preserve"> </w:t>
      </w:r>
      <w:r w:rsidRPr="00831DAD">
        <w:rPr>
          <w:rFonts w:ascii="Times New Roman" w:hAnsi="Times New Roman" w:cs="Times New Roman"/>
        </w:rPr>
        <w:t xml:space="preserve">tipizzato, per esempio dall'Organizzazione </w:t>
      </w:r>
      <w:proofErr w:type="spellStart"/>
      <w:r w:rsidRPr="00831DAD">
        <w:rPr>
          <w:rFonts w:ascii="Times New Roman" w:hAnsi="Times New Roman" w:cs="Times New Roman"/>
        </w:rPr>
        <w:t>Mondieile</w:t>
      </w:r>
      <w:proofErr w:type="spellEnd"/>
      <w:r w:rsidRPr="00831DAD">
        <w:rPr>
          <w:rFonts w:ascii="Times New Roman" w:hAnsi="Times New Roman" w:cs="Times New Roman"/>
        </w:rPr>
        <w:t xml:space="preserve"> della Sanità) quando nell'analisi di una</w:t>
      </w:r>
      <w:r w:rsidR="007E57DB" w:rsidRPr="00831DAD">
        <w:rPr>
          <w:rFonts w:ascii="Times New Roman" w:hAnsi="Times New Roman" w:cs="Times New Roman"/>
        </w:rPr>
        <w:t xml:space="preserve"> </w:t>
      </w:r>
      <w:r w:rsidRPr="00831DAD">
        <w:rPr>
          <w:rFonts w:ascii="Times New Roman" w:hAnsi="Times New Roman" w:cs="Times New Roman"/>
        </w:rPr>
        <w:t>persona giocatrice ricorrono una sequenza di condizioni, alla luce di alcuni specifici criteri</w:t>
      </w:r>
      <w:r w:rsidR="007E57DB" w:rsidRPr="00831DAD">
        <w:rPr>
          <w:rFonts w:ascii="Times New Roman" w:hAnsi="Times New Roman" w:cs="Times New Roman"/>
        </w:rPr>
        <w:t xml:space="preserve"> </w:t>
      </w:r>
      <w:r w:rsidRPr="00831DAD">
        <w:rPr>
          <w:rFonts w:ascii="Times New Roman" w:hAnsi="Times New Roman" w:cs="Times New Roman"/>
        </w:rPr>
        <w:t>diagno</w:t>
      </w:r>
      <w:r w:rsidR="00831DAD" w:rsidRPr="00831DAD">
        <w:rPr>
          <w:rFonts w:ascii="Times New Roman" w:hAnsi="Times New Roman" w:cs="Times New Roman"/>
        </w:rPr>
        <w:t>-</w:t>
      </w:r>
      <w:r w:rsidRPr="00831DAD">
        <w:rPr>
          <w:rFonts w:ascii="Times New Roman" w:hAnsi="Times New Roman" w:cs="Times New Roman"/>
        </w:rPr>
        <w:t>stici. Negli ultimi quindici anni è però accaduto qualcosa di imponente e di ulteriore:</w:t>
      </w:r>
      <w:r w:rsidR="007E57DB" w:rsidRPr="00831DAD">
        <w:rPr>
          <w:rFonts w:ascii="Times New Roman" w:hAnsi="Times New Roman" w:cs="Times New Roman"/>
        </w:rPr>
        <w:t xml:space="preserve"> </w:t>
      </w:r>
      <w:r w:rsidRPr="00831DAD">
        <w:rPr>
          <w:rFonts w:ascii="Times New Roman" w:hAnsi="Times New Roman" w:cs="Times New Roman"/>
        </w:rPr>
        <w:t>l'azzardo commerciale è stato ed è associato alle nuove tecnologie, mentre è sostenuto con un</w:t>
      </w:r>
      <w:r w:rsidR="007E57DB" w:rsidRPr="00831DAD">
        <w:rPr>
          <w:rFonts w:ascii="Times New Roman" w:hAnsi="Times New Roman" w:cs="Times New Roman"/>
        </w:rPr>
        <w:t xml:space="preserve"> </w:t>
      </w:r>
      <w:r w:rsidRPr="00831DAD">
        <w:rPr>
          <w:rFonts w:ascii="Times New Roman" w:hAnsi="Times New Roman" w:cs="Times New Roman"/>
        </w:rPr>
        <w:t>mar</w:t>
      </w:r>
      <w:r w:rsidR="007E57DB" w:rsidRPr="00831DAD">
        <w:rPr>
          <w:rFonts w:ascii="Times New Roman" w:hAnsi="Times New Roman" w:cs="Times New Roman"/>
        </w:rPr>
        <w:t>k</w:t>
      </w:r>
      <w:r w:rsidRPr="00831DAD">
        <w:rPr>
          <w:rFonts w:ascii="Times New Roman" w:hAnsi="Times New Roman" w:cs="Times New Roman"/>
        </w:rPr>
        <w:t xml:space="preserve">eting raffinato e aggressivo. È chiaro che il </w:t>
      </w:r>
      <w:proofErr w:type="spellStart"/>
      <w:r w:rsidRPr="00831DAD">
        <w:rPr>
          <w:rFonts w:ascii="Times New Roman" w:hAnsi="Times New Roman" w:cs="Times New Roman"/>
        </w:rPr>
        <w:t>core</w:t>
      </w:r>
      <w:proofErr w:type="spellEnd"/>
      <w:r w:rsidRPr="00831DAD">
        <w:rPr>
          <w:rFonts w:ascii="Times New Roman" w:hAnsi="Times New Roman" w:cs="Times New Roman"/>
        </w:rPr>
        <w:t xml:space="preserve"> business del settore - per l'appunto, come in</w:t>
      </w:r>
      <w:r w:rsidR="007E57DB" w:rsidRPr="00831DAD">
        <w:rPr>
          <w:rFonts w:ascii="Times New Roman" w:hAnsi="Times New Roman" w:cs="Times New Roman"/>
        </w:rPr>
        <w:t xml:space="preserve"> </w:t>
      </w:r>
      <w:r w:rsidRPr="00831DAD">
        <w:rPr>
          <w:rFonts w:ascii="Times New Roman" w:hAnsi="Times New Roman" w:cs="Times New Roman"/>
        </w:rPr>
        <w:t>ogni offerta commerciale - è fondato sulla spesa del "cliente fidelizzato", e non di quello</w:t>
      </w:r>
      <w:r w:rsidR="007E57DB" w:rsidRPr="00831DAD">
        <w:rPr>
          <w:rFonts w:ascii="Times New Roman" w:hAnsi="Times New Roman" w:cs="Times New Roman"/>
        </w:rPr>
        <w:t xml:space="preserve"> </w:t>
      </w:r>
      <w:r w:rsidRPr="00831DAD">
        <w:rPr>
          <w:rFonts w:ascii="Times New Roman" w:hAnsi="Times New Roman" w:cs="Times New Roman"/>
        </w:rPr>
        <w:t>occasionale. Dunque nell'azzardo pubblico il massimo dei ricavi derivano dalla spesa del "giocatore</w:t>
      </w:r>
      <w:r w:rsidR="007E57DB" w:rsidRPr="00831DAD">
        <w:rPr>
          <w:rFonts w:ascii="Times New Roman" w:hAnsi="Times New Roman" w:cs="Times New Roman"/>
        </w:rPr>
        <w:t xml:space="preserve"> </w:t>
      </w:r>
      <w:r w:rsidRPr="00831DAD">
        <w:rPr>
          <w:rFonts w:ascii="Times New Roman" w:hAnsi="Times New Roman" w:cs="Times New Roman"/>
        </w:rPr>
        <w:t xml:space="preserve">fidelizzato". Chi è costui? </w:t>
      </w:r>
      <w:proofErr w:type="spellStart"/>
      <w:r w:rsidRPr="00831DAD">
        <w:rPr>
          <w:rFonts w:ascii="Times New Roman" w:hAnsi="Times New Roman" w:cs="Times New Roman"/>
        </w:rPr>
        <w:t>ll</w:t>
      </w:r>
      <w:proofErr w:type="spellEnd"/>
      <w:r w:rsidRPr="00831DAD">
        <w:rPr>
          <w:rFonts w:ascii="Times New Roman" w:hAnsi="Times New Roman" w:cs="Times New Roman"/>
        </w:rPr>
        <w:t xml:space="preserve"> consumatore di scommesse, slot </w:t>
      </w:r>
      <w:proofErr w:type="spellStart"/>
      <w:r w:rsidRPr="00831DAD">
        <w:rPr>
          <w:rFonts w:ascii="Times New Roman" w:hAnsi="Times New Roman" w:cs="Times New Roman"/>
        </w:rPr>
        <w:t>machine</w:t>
      </w:r>
      <w:proofErr w:type="spellEnd"/>
      <w:r w:rsidRPr="00831DAD">
        <w:rPr>
          <w:rFonts w:ascii="Times New Roman" w:hAnsi="Times New Roman" w:cs="Times New Roman"/>
        </w:rPr>
        <w:t xml:space="preserve">, lotterie, casinò on </w:t>
      </w:r>
      <w:proofErr w:type="spellStart"/>
      <w:r w:rsidRPr="00831DAD">
        <w:rPr>
          <w:rFonts w:ascii="Times New Roman" w:hAnsi="Times New Roman" w:cs="Times New Roman"/>
        </w:rPr>
        <w:t>line</w:t>
      </w:r>
      <w:proofErr w:type="spellEnd"/>
      <w:r w:rsidRPr="00831DAD">
        <w:rPr>
          <w:rFonts w:ascii="Times New Roman" w:hAnsi="Times New Roman" w:cs="Times New Roman"/>
        </w:rPr>
        <w:t xml:space="preserve"> che</w:t>
      </w:r>
      <w:r w:rsidR="007E57DB" w:rsidRPr="00831DAD">
        <w:rPr>
          <w:rFonts w:ascii="Times New Roman" w:hAnsi="Times New Roman" w:cs="Times New Roman"/>
        </w:rPr>
        <w:t xml:space="preserve"> </w:t>
      </w:r>
      <w:r w:rsidRPr="00831DAD">
        <w:rPr>
          <w:rFonts w:ascii="Times New Roman" w:hAnsi="Times New Roman" w:cs="Times New Roman"/>
        </w:rPr>
        <w:t xml:space="preserve">gioca versando in condizioni di dipendenza psicologica </w:t>
      </w:r>
      <w:proofErr w:type="spellStart"/>
      <w:r w:rsidRPr="00831DAD">
        <w:rPr>
          <w:rFonts w:ascii="Times New Roman" w:hAnsi="Times New Roman" w:cs="Times New Roman"/>
        </w:rPr>
        <w:t>cronicizzata.ll</w:t>
      </w:r>
      <w:proofErr w:type="spellEnd"/>
      <w:r w:rsidRPr="00831DAD">
        <w:rPr>
          <w:rFonts w:ascii="Times New Roman" w:hAnsi="Times New Roman" w:cs="Times New Roman"/>
        </w:rPr>
        <w:t xml:space="preserve"> corollario di questo di fatto</w:t>
      </w:r>
      <w:r w:rsidR="007E57DB" w:rsidRPr="00831DAD">
        <w:rPr>
          <w:rFonts w:ascii="Times New Roman" w:hAnsi="Times New Roman" w:cs="Times New Roman"/>
        </w:rPr>
        <w:t xml:space="preserve"> </w:t>
      </w:r>
      <w:r w:rsidRPr="00831DAD">
        <w:rPr>
          <w:rFonts w:ascii="Times New Roman" w:hAnsi="Times New Roman" w:cs="Times New Roman"/>
        </w:rPr>
        <w:t>significa che i</w:t>
      </w:r>
      <w:r w:rsidR="007E57DB" w:rsidRPr="00831DAD">
        <w:rPr>
          <w:rFonts w:ascii="Times New Roman" w:hAnsi="Times New Roman" w:cs="Times New Roman"/>
        </w:rPr>
        <w:t xml:space="preserve"> </w:t>
      </w:r>
      <w:r w:rsidRPr="00831DAD">
        <w:rPr>
          <w:rFonts w:ascii="Times New Roman" w:hAnsi="Times New Roman" w:cs="Times New Roman"/>
        </w:rPr>
        <w:t>confini tra il ludico e il patologico si sono notevolmente modificati. Una volta i</w:t>
      </w:r>
      <w:r w:rsidR="007E57DB" w:rsidRPr="00831DAD">
        <w:rPr>
          <w:rFonts w:ascii="Times New Roman" w:hAnsi="Times New Roman" w:cs="Times New Roman"/>
        </w:rPr>
        <w:t xml:space="preserve"> </w:t>
      </w:r>
      <w:r w:rsidRPr="00831DAD">
        <w:rPr>
          <w:rFonts w:ascii="Times New Roman" w:hAnsi="Times New Roman" w:cs="Times New Roman"/>
        </w:rPr>
        <w:t>"giocatori patologici" rappresentavano la "minoranza di un'altra minoranza", costituita appunto</w:t>
      </w:r>
      <w:r w:rsidR="007E57DB" w:rsidRPr="00831DAD">
        <w:rPr>
          <w:rFonts w:ascii="Times New Roman" w:hAnsi="Times New Roman" w:cs="Times New Roman"/>
        </w:rPr>
        <w:t xml:space="preserve"> </w:t>
      </w:r>
      <w:r w:rsidRPr="00831DAD">
        <w:rPr>
          <w:rFonts w:ascii="Times New Roman" w:hAnsi="Times New Roman" w:cs="Times New Roman"/>
        </w:rPr>
        <w:t>dal "popolo" dei giocatori d'azzardo. Quando, successivamente al dilagare dell'offerta</w:t>
      </w:r>
      <w:r w:rsidR="007E57DB" w:rsidRPr="00831DAD">
        <w:rPr>
          <w:rFonts w:ascii="Times New Roman" w:hAnsi="Times New Roman" w:cs="Times New Roman"/>
        </w:rPr>
        <w:t xml:space="preserve"> </w:t>
      </w:r>
      <w:r w:rsidRPr="00831DAD">
        <w:rPr>
          <w:rFonts w:ascii="Times New Roman" w:hAnsi="Times New Roman" w:cs="Times New Roman"/>
        </w:rPr>
        <w:t>commerciale di alea, si sono invece arruolate fasce molto pi</w:t>
      </w:r>
      <w:r w:rsidR="007E57DB" w:rsidRPr="00831DAD">
        <w:rPr>
          <w:rFonts w:ascii="Times New Roman" w:hAnsi="Times New Roman" w:cs="Times New Roman"/>
        </w:rPr>
        <w:t>ù</w:t>
      </w:r>
      <w:r w:rsidRPr="00831DAD">
        <w:rPr>
          <w:rFonts w:ascii="Times New Roman" w:hAnsi="Times New Roman" w:cs="Times New Roman"/>
        </w:rPr>
        <w:t xml:space="preserve"> ampie della popolazione, la patologia</w:t>
      </w:r>
      <w:r w:rsidR="007E57DB" w:rsidRPr="00831DAD">
        <w:rPr>
          <w:rFonts w:ascii="Times New Roman" w:hAnsi="Times New Roman" w:cs="Times New Roman"/>
        </w:rPr>
        <w:t xml:space="preserve"> </w:t>
      </w:r>
      <w:r w:rsidRPr="00831DAD">
        <w:rPr>
          <w:rFonts w:ascii="Times New Roman" w:hAnsi="Times New Roman" w:cs="Times New Roman"/>
        </w:rPr>
        <w:t>ha iniziato prendere piede anche tra coloro che normalmente non ne presentavano i presupposti</w:t>
      </w:r>
      <w:r w:rsidR="007E57DB" w:rsidRPr="00831DAD">
        <w:rPr>
          <w:rFonts w:ascii="Times New Roman" w:hAnsi="Times New Roman" w:cs="Times New Roman"/>
        </w:rPr>
        <w:t>.</w:t>
      </w:r>
    </w:p>
    <w:p w:rsidR="007F7A8A" w:rsidRPr="00831DAD" w:rsidRDefault="007F7A8A" w:rsidP="007E57DB">
      <w:pPr>
        <w:autoSpaceDE w:val="0"/>
        <w:autoSpaceDN w:val="0"/>
        <w:adjustRightInd w:val="0"/>
        <w:spacing w:after="0" w:line="240" w:lineRule="auto"/>
        <w:ind w:firstLine="708"/>
        <w:jc w:val="both"/>
        <w:rPr>
          <w:rFonts w:ascii="Times New Roman" w:hAnsi="Times New Roman" w:cs="Times New Roman"/>
        </w:rPr>
      </w:pPr>
      <w:r w:rsidRPr="00831DAD">
        <w:rPr>
          <w:rFonts w:ascii="Times New Roman" w:hAnsi="Times New Roman" w:cs="Times New Roman"/>
        </w:rPr>
        <w:t>Praticamente chiunque può scivolare nel "Disturbo da Gioco d'Azzardo", dizione che nel Manuale</w:t>
      </w:r>
      <w:r w:rsidR="007E57DB" w:rsidRPr="00831DAD">
        <w:rPr>
          <w:rFonts w:ascii="Times New Roman" w:hAnsi="Times New Roman" w:cs="Times New Roman"/>
        </w:rPr>
        <w:t xml:space="preserve"> </w:t>
      </w:r>
      <w:r w:rsidRPr="00831DAD">
        <w:rPr>
          <w:rFonts w:ascii="Times New Roman" w:hAnsi="Times New Roman" w:cs="Times New Roman"/>
        </w:rPr>
        <w:t>Statistico Diagnostico -- Versione 4, o DSM 5 ha preso il posto del precedente GAP (Gioco</w:t>
      </w:r>
      <w:r w:rsidR="007E57DB" w:rsidRPr="00831DAD">
        <w:rPr>
          <w:rFonts w:ascii="Times New Roman" w:hAnsi="Times New Roman" w:cs="Times New Roman"/>
        </w:rPr>
        <w:t xml:space="preserve"> </w:t>
      </w:r>
      <w:r w:rsidRPr="00831DAD">
        <w:rPr>
          <w:rFonts w:ascii="Times New Roman" w:hAnsi="Times New Roman" w:cs="Times New Roman"/>
        </w:rPr>
        <w:t>d'Azzardo Patologico). È un cambiamento enorme e inquietante.</w:t>
      </w:r>
    </w:p>
    <w:p w:rsidR="00831DAD" w:rsidRPr="00831DAD" w:rsidRDefault="00831DAD" w:rsidP="00831DAD">
      <w:pPr>
        <w:autoSpaceDE w:val="0"/>
        <w:autoSpaceDN w:val="0"/>
        <w:adjustRightInd w:val="0"/>
        <w:spacing w:after="0" w:line="240" w:lineRule="auto"/>
        <w:jc w:val="both"/>
        <w:rPr>
          <w:rFonts w:ascii="Times New Roman" w:hAnsi="Times New Roman" w:cs="Times New Roman"/>
          <w:b/>
          <w:sz w:val="16"/>
          <w:szCs w:val="16"/>
        </w:rPr>
      </w:pPr>
    </w:p>
    <w:p w:rsidR="00831DAD" w:rsidRDefault="00831DAD" w:rsidP="00831DAD">
      <w:pPr>
        <w:autoSpaceDE w:val="0"/>
        <w:autoSpaceDN w:val="0"/>
        <w:adjustRightInd w:val="0"/>
        <w:spacing w:after="0" w:line="240" w:lineRule="auto"/>
        <w:jc w:val="both"/>
        <w:rPr>
          <w:rFonts w:ascii="Times New Roman" w:hAnsi="Times New Roman" w:cs="Times New Roman"/>
          <w:b/>
        </w:rPr>
      </w:pPr>
      <w:r w:rsidRPr="00831DAD">
        <w:rPr>
          <w:rFonts w:ascii="Times New Roman" w:hAnsi="Times New Roman" w:cs="Times New Roman"/>
          <w:b/>
        </w:rPr>
        <w:t>4. Ma in Italia il gioco d'azzardo non è vietato?</w:t>
      </w:r>
    </w:p>
    <w:p w:rsidR="00831DAD" w:rsidRPr="00831DAD" w:rsidRDefault="00831DAD" w:rsidP="00831DAD">
      <w:pPr>
        <w:autoSpaceDE w:val="0"/>
        <w:autoSpaceDN w:val="0"/>
        <w:adjustRightInd w:val="0"/>
        <w:spacing w:after="0" w:line="240" w:lineRule="auto"/>
        <w:jc w:val="both"/>
        <w:rPr>
          <w:rFonts w:ascii="Times New Roman" w:hAnsi="Times New Roman" w:cs="Times New Roman"/>
          <w:b/>
          <w:sz w:val="16"/>
          <w:szCs w:val="16"/>
        </w:rPr>
      </w:pPr>
    </w:p>
    <w:p w:rsidR="00831DAD" w:rsidRPr="00831DAD" w:rsidRDefault="00831DAD" w:rsidP="00831DAD">
      <w:pPr>
        <w:autoSpaceDE w:val="0"/>
        <w:autoSpaceDN w:val="0"/>
        <w:adjustRightInd w:val="0"/>
        <w:spacing w:after="0" w:line="240" w:lineRule="auto"/>
        <w:ind w:firstLine="708"/>
        <w:jc w:val="both"/>
        <w:rPr>
          <w:rFonts w:ascii="Times New Roman" w:hAnsi="Times New Roman" w:cs="Times New Roman"/>
        </w:rPr>
      </w:pPr>
      <w:r w:rsidRPr="00831DAD">
        <w:rPr>
          <w:rFonts w:ascii="Times New Roman" w:hAnsi="Times New Roman" w:cs="Times New Roman"/>
        </w:rPr>
        <w:t>Si, come ha ribadito in diverse sentenza la Cassazione penale, Se qualche ente o impresa vuole risparmiarsi di incorrere in una sanzione, può ricorrere alla manomissione linguistica. Basta denominare l'oggetto "azzardo" con la locuzione "gioco con alea con posta in denaro". Dove si enfatizza la caratteristica del "gioco", e così l'alea è accettata come una caratteristica della componente ludica. A questa proposizione segue il "corollario" della "posta in denaro": in essa è presentata come una sorta di ticket da pagare per accedere al gioco. è un espediente linguistico, di tutta falsità, poiché si dovrebbe correttamente dire "gioco Dl alea con posta in denaro e PER denaro", ossia appunto Gioco d'Azzardo. La manomissione linguistica comporta che il commercio di gioco d'azzardo si s;volga formalmente nell'ambito del monopolio dello Stato. Ogni altro soggetto privato, da un imprenditore a un gruppo di persone che si riuniscono in una casa privata per giocare del denaro, per esempio a poker, viola la legge.</w:t>
      </w:r>
    </w:p>
    <w:p w:rsidR="00831DAD" w:rsidRPr="00831DAD" w:rsidRDefault="00831DAD" w:rsidP="00831DAD">
      <w:pPr>
        <w:autoSpaceDE w:val="0"/>
        <w:autoSpaceDN w:val="0"/>
        <w:adjustRightInd w:val="0"/>
        <w:spacing w:after="0" w:line="240" w:lineRule="auto"/>
        <w:ind w:firstLine="708"/>
        <w:jc w:val="both"/>
        <w:rPr>
          <w:rFonts w:ascii="Times New Roman" w:hAnsi="Times New Roman" w:cs="Times New Roman"/>
        </w:rPr>
      </w:pPr>
    </w:p>
    <w:sectPr w:rsidR="00831DAD" w:rsidRPr="00831DAD" w:rsidSect="00BF25BA">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7F7A8A"/>
    <w:rsid w:val="00064831"/>
    <w:rsid w:val="002B4D0F"/>
    <w:rsid w:val="00395D40"/>
    <w:rsid w:val="007E57DB"/>
    <w:rsid w:val="007F7A8A"/>
    <w:rsid w:val="00831DAD"/>
    <w:rsid w:val="00BF25BA"/>
    <w:rsid w:val="00DB16DC"/>
    <w:rsid w:val="00E77C74"/>
    <w:rsid w:val="00E87B5D"/>
    <w:rsid w:val="00EF251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F25B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608</Words>
  <Characters>3469</Characters>
  <Application>Microsoft Office Word</Application>
  <DocSecurity>0</DocSecurity>
  <Lines>28</Lines>
  <Paragraphs>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2017-09-05T17:16:00Z</dcterms:created>
  <dcterms:modified xsi:type="dcterms:W3CDTF">2017-09-05T17:16:00Z</dcterms:modified>
</cp:coreProperties>
</file>